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8A1C3" w14:textId="77777777" w:rsidR="003628AE" w:rsidRPr="008160E6" w:rsidRDefault="003628AE" w:rsidP="008160E6">
      <w:pPr>
        <w:pStyle w:val="3"/>
        <w:rPr>
          <w:rFonts w:ascii="Times New Roman" w:hAnsi="Times New Roman"/>
          <w:b/>
          <w:color w:val="000000"/>
          <w:sz w:val="24"/>
          <w:szCs w:val="24"/>
        </w:rPr>
      </w:pPr>
      <w:r w:rsidRPr="008160E6">
        <w:rPr>
          <w:rFonts w:ascii="Times New Roman" w:hAnsi="Times New Roman"/>
          <w:b/>
          <w:color w:val="000000"/>
          <w:sz w:val="24"/>
          <w:szCs w:val="24"/>
        </w:rPr>
        <w:t>ПОЯСНЮВАЛЬНА ЗАПИСКА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684"/>
      </w:tblGrid>
      <w:tr w:rsidR="003628AE" w:rsidRPr="004850A9" w14:paraId="5A623FF2" w14:textId="77777777" w:rsidTr="0052039C">
        <w:trPr>
          <w:tblCellSpacing w:w="15" w:type="dxa"/>
        </w:trPr>
        <w:tc>
          <w:tcPr>
            <w:tcW w:w="9624" w:type="dxa"/>
            <w:vAlign w:val="center"/>
          </w:tcPr>
          <w:p w14:paraId="4F5278C0" w14:textId="77777777" w:rsidR="00451F08" w:rsidRPr="004850A9" w:rsidRDefault="00166CBB" w:rsidP="008160E6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850A9">
              <w:rPr>
                <w:rFonts w:ascii="Times New Roman" w:hAnsi="Times New Roman" w:cs="Times New Roman"/>
                <w:color w:val="000000"/>
                <w:lang w:val="uk-UA"/>
              </w:rPr>
              <w:t>до проє</w:t>
            </w:r>
            <w:r w:rsidR="003628AE" w:rsidRPr="004850A9">
              <w:rPr>
                <w:rFonts w:ascii="Times New Roman" w:hAnsi="Times New Roman" w:cs="Times New Roman"/>
                <w:color w:val="000000"/>
                <w:lang w:val="uk-UA"/>
              </w:rPr>
              <w:t>кту р</w:t>
            </w:r>
            <w:r w:rsidR="00486751" w:rsidRPr="004850A9">
              <w:rPr>
                <w:rFonts w:ascii="Times New Roman" w:hAnsi="Times New Roman" w:cs="Times New Roman"/>
                <w:color w:val="000000"/>
                <w:lang w:val="uk-UA"/>
              </w:rPr>
              <w:t>ішення</w:t>
            </w:r>
          </w:p>
          <w:p w14:paraId="29EF3F75" w14:textId="4584E2EB" w:rsidR="003628AE" w:rsidRPr="004850A9" w:rsidRDefault="00451F08" w:rsidP="00537905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850A9">
              <w:rPr>
                <w:b/>
                <w:bCs/>
                <w:sz w:val="24"/>
                <w:szCs w:val="24"/>
              </w:rPr>
              <w:t>«</w:t>
            </w:r>
            <w:r w:rsidR="004850A9" w:rsidRPr="004850A9">
              <w:rPr>
                <w:b/>
                <w:sz w:val="24"/>
                <w:szCs w:val="24"/>
              </w:rPr>
              <w:t>П</w:t>
            </w:r>
            <w:r w:rsidR="00B10C91">
              <w:rPr>
                <w:b/>
                <w:sz w:val="24"/>
                <w:szCs w:val="24"/>
              </w:rPr>
              <w:t>ро скорочення</w:t>
            </w:r>
            <w:r w:rsidR="00707A3A">
              <w:rPr>
                <w:b/>
                <w:sz w:val="24"/>
                <w:szCs w:val="24"/>
              </w:rPr>
              <w:t xml:space="preserve"> окремих</w:t>
            </w:r>
            <w:r w:rsidR="00B10C91">
              <w:rPr>
                <w:b/>
                <w:sz w:val="24"/>
                <w:szCs w:val="24"/>
              </w:rPr>
              <w:t xml:space="preserve"> </w:t>
            </w:r>
            <w:r w:rsidR="00B70DE9">
              <w:rPr>
                <w:b/>
                <w:sz w:val="24"/>
                <w:szCs w:val="24"/>
              </w:rPr>
              <w:t xml:space="preserve">посад </w:t>
            </w:r>
            <w:r w:rsidR="00B10C91">
              <w:rPr>
                <w:b/>
                <w:sz w:val="24"/>
                <w:szCs w:val="24"/>
              </w:rPr>
              <w:t xml:space="preserve">керівного складу </w:t>
            </w:r>
            <w:r w:rsidR="004850A9" w:rsidRPr="004850A9">
              <w:rPr>
                <w:b/>
                <w:sz w:val="24"/>
                <w:szCs w:val="24"/>
              </w:rPr>
              <w:t>Комунальної установи «Управління спільною власністю територіальних громад» Закарпатської обласної ради</w:t>
            </w:r>
            <w:r w:rsidR="004850A9">
              <w:rPr>
                <w:b/>
                <w:sz w:val="24"/>
                <w:szCs w:val="24"/>
              </w:rPr>
              <w:t>»</w:t>
            </w:r>
          </w:p>
        </w:tc>
      </w:tr>
    </w:tbl>
    <w:p w14:paraId="063C1BF5" w14:textId="77777777" w:rsidR="00283F96" w:rsidRDefault="00283F96" w:rsidP="008160E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</w:p>
    <w:p w14:paraId="4B092ED7" w14:textId="77777777" w:rsidR="003628AE" w:rsidRPr="008160E6" w:rsidRDefault="003628AE" w:rsidP="008160E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8160E6">
        <w:rPr>
          <w:rFonts w:ascii="Times New Roman" w:hAnsi="Times New Roman" w:cs="Times New Roman"/>
          <w:b/>
          <w:color w:val="000000"/>
          <w:lang w:val="uk-UA"/>
        </w:rPr>
        <w:t>1. Обґрун</w:t>
      </w:r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>тування необхідності прийняття про</w:t>
      </w:r>
      <w:r w:rsidR="00166CBB">
        <w:rPr>
          <w:rFonts w:ascii="Times New Roman" w:hAnsi="Times New Roman" w:cs="Times New Roman"/>
          <w:b/>
          <w:color w:val="000000"/>
          <w:lang w:val="uk-UA"/>
        </w:rPr>
        <w:t>є</w:t>
      </w:r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>кту рішення</w:t>
      </w:r>
    </w:p>
    <w:p w14:paraId="3A56C7B8" w14:textId="604B99FA" w:rsidR="0052039C" w:rsidRPr="0052039C" w:rsidRDefault="00E31EEE" w:rsidP="0052039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Style w:val="10pt"/>
          <w:sz w:val="24"/>
          <w:szCs w:val="24"/>
        </w:rPr>
      </w:pPr>
      <w:r w:rsidRPr="00F3622C">
        <w:rPr>
          <w:sz w:val="24"/>
          <w:szCs w:val="24"/>
        </w:rPr>
        <w:t>Облас</w:t>
      </w:r>
      <w:r w:rsidR="008160E6" w:rsidRPr="00F3622C">
        <w:rPr>
          <w:sz w:val="24"/>
          <w:szCs w:val="24"/>
        </w:rPr>
        <w:t xml:space="preserve">ною радою прийнято рішення від </w:t>
      </w:r>
      <w:r w:rsidR="00D37BE7" w:rsidRPr="00F3622C">
        <w:rPr>
          <w:sz w:val="24"/>
          <w:szCs w:val="24"/>
        </w:rPr>
        <w:t xml:space="preserve"> 2</w:t>
      </w:r>
      <w:r w:rsidR="003447B3" w:rsidRPr="003447B3">
        <w:rPr>
          <w:sz w:val="24"/>
          <w:szCs w:val="24"/>
        </w:rPr>
        <w:t>0</w:t>
      </w:r>
      <w:r w:rsidR="003447B3">
        <w:rPr>
          <w:sz w:val="24"/>
          <w:szCs w:val="24"/>
        </w:rPr>
        <w:t>.12.20</w:t>
      </w:r>
      <w:r w:rsidR="009E680B">
        <w:rPr>
          <w:sz w:val="24"/>
          <w:szCs w:val="24"/>
        </w:rPr>
        <w:t>20 №7</w:t>
      </w:r>
      <w:r w:rsidR="003447B3" w:rsidRPr="003447B3">
        <w:rPr>
          <w:sz w:val="24"/>
          <w:szCs w:val="24"/>
        </w:rPr>
        <w:t>7</w:t>
      </w:r>
      <w:r w:rsidR="00D37BE7" w:rsidRPr="00F3622C">
        <w:rPr>
          <w:sz w:val="24"/>
          <w:szCs w:val="24"/>
        </w:rPr>
        <w:t xml:space="preserve"> «Про  структуру і чисельність, штатний розпис  Комунальної установи «Управління спільною власністю територіальних громад» Закарпатської обласної ради на 20</w:t>
      </w:r>
      <w:r w:rsidR="003447B3" w:rsidRPr="003447B3">
        <w:rPr>
          <w:sz w:val="24"/>
          <w:szCs w:val="24"/>
        </w:rPr>
        <w:t>2</w:t>
      </w:r>
      <w:r w:rsidR="009E680B">
        <w:rPr>
          <w:sz w:val="24"/>
          <w:szCs w:val="24"/>
        </w:rPr>
        <w:t>1</w:t>
      </w:r>
      <w:r w:rsidR="00D37BE7" w:rsidRPr="00F3622C">
        <w:rPr>
          <w:sz w:val="24"/>
          <w:szCs w:val="24"/>
        </w:rPr>
        <w:t xml:space="preserve"> рік</w:t>
      </w:r>
      <w:r w:rsidR="008160E6" w:rsidRPr="00F3622C">
        <w:rPr>
          <w:sz w:val="24"/>
          <w:szCs w:val="24"/>
        </w:rPr>
        <w:t xml:space="preserve">, яким затверджено </w:t>
      </w:r>
      <w:r w:rsidR="008160E6" w:rsidRPr="008435C7">
        <w:rPr>
          <w:sz w:val="24"/>
          <w:szCs w:val="24"/>
        </w:rPr>
        <w:t xml:space="preserve">структуру, штатну чисельність і штатний розпис цієї установи. </w:t>
      </w:r>
      <w:r w:rsidR="009E680B" w:rsidRPr="008435C7">
        <w:rPr>
          <w:sz w:val="24"/>
          <w:szCs w:val="24"/>
        </w:rPr>
        <w:t>У зв’язку з суттєвим скороченням очікуваних надходжень</w:t>
      </w:r>
      <w:r w:rsidR="00537905" w:rsidRPr="008435C7">
        <w:rPr>
          <w:sz w:val="24"/>
          <w:szCs w:val="24"/>
        </w:rPr>
        <w:t xml:space="preserve"> до</w:t>
      </w:r>
      <w:r w:rsidR="009E680B" w:rsidRPr="008435C7">
        <w:rPr>
          <w:sz w:val="24"/>
          <w:szCs w:val="24"/>
        </w:rPr>
        <w:t xml:space="preserve"> обласного бюджету</w:t>
      </w:r>
      <w:r w:rsidR="00537905" w:rsidRPr="008435C7">
        <w:rPr>
          <w:sz w:val="24"/>
          <w:szCs w:val="24"/>
        </w:rPr>
        <w:t xml:space="preserve"> від оренди та приватизації майна спільної власності територіальних громад сіл, селищ, міст області</w:t>
      </w:r>
      <w:r w:rsidR="009E680B" w:rsidRPr="008435C7">
        <w:rPr>
          <w:sz w:val="24"/>
          <w:szCs w:val="24"/>
        </w:rPr>
        <w:t xml:space="preserve">, з метою оптимізації видатків на утримання </w:t>
      </w:r>
      <w:r w:rsidR="009E680B" w:rsidRPr="008435C7">
        <w:rPr>
          <w:rFonts w:eastAsia="Calibri"/>
          <w:sz w:val="24"/>
          <w:szCs w:val="24"/>
          <w:lang w:eastAsia="en-US"/>
        </w:rPr>
        <w:t>Комунальної установи «Управління спільною власністю територіальних громад» Закарпатської обласної ради у 2021 році</w:t>
      </w:r>
      <w:r w:rsidR="00537905" w:rsidRPr="008435C7">
        <w:rPr>
          <w:rFonts w:eastAsia="Calibri"/>
          <w:sz w:val="24"/>
          <w:szCs w:val="24"/>
          <w:lang w:eastAsia="en-US"/>
        </w:rPr>
        <w:t xml:space="preserve"> та економії фонду заробітної плати</w:t>
      </w:r>
      <w:r w:rsidR="008435C7" w:rsidRPr="008435C7">
        <w:rPr>
          <w:rFonts w:eastAsia="Calibri"/>
          <w:sz w:val="24"/>
          <w:szCs w:val="24"/>
          <w:lang w:eastAsia="en-US"/>
        </w:rPr>
        <w:t>,</w:t>
      </w:r>
      <w:r w:rsidR="009E680B" w:rsidRPr="008435C7">
        <w:rPr>
          <w:rFonts w:eastAsia="Calibri"/>
          <w:sz w:val="24"/>
          <w:szCs w:val="24"/>
          <w:lang w:eastAsia="en-US"/>
        </w:rPr>
        <w:t xml:space="preserve"> пропонується внести зміни до структури та штатного розпису</w:t>
      </w:r>
      <w:r w:rsidR="008435C7" w:rsidRPr="008435C7">
        <w:rPr>
          <w:rFonts w:eastAsia="Calibri"/>
          <w:sz w:val="24"/>
          <w:szCs w:val="24"/>
          <w:lang w:eastAsia="en-US"/>
        </w:rPr>
        <w:t xml:space="preserve"> </w:t>
      </w:r>
      <w:r w:rsidR="008435C7" w:rsidRPr="008435C7">
        <w:rPr>
          <w:sz w:val="24"/>
          <w:szCs w:val="24"/>
          <w:lang w:eastAsia="uk-UA"/>
        </w:rPr>
        <w:t>з метою запровадження змін в організації виробництва і праці та проведення структурної перебудови установи.</w:t>
      </w:r>
      <w:r w:rsidR="0052039C">
        <w:rPr>
          <w:sz w:val="24"/>
          <w:szCs w:val="24"/>
          <w:lang w:eastAsia="uk-UA"/>
        </w:rPr>
        <w:t xml:space="preserve"> Пропоновані зміни до структури та штатного розпису, серед іншого, передбачають скорочення посад першого заступника та заступника начальника </w:t>
      </w:r>
      <w:r w:rsidR="0052039C" w:rsidRPr="008435C7">
        <w:rPr>
          <w:rFonts w:eastAsia="Calibri"/>
          <w:sz w:val="24"/>
          <w:szCs w:val="24"/>
          <w:lang w:eastAsia="en-US"/>
        </w:rPr>
        <w:t xml:space="preserve">Комунальної установи «Управління спільною власністю </w:t>
      </w:r>
      <w:r w:rsidR="0052039C" w:rsidRPr="0052039C">
        <w:rPr>
          <w:rFonts w:eastAsia="Calibri"/>
          <w:sz w:val="24"/>
          <w:szCs w:val="24"/>
          <w:lang w:eastAsia="en-US"/>
        </w:rPr>
        <w:t>територіальних громад» Закарпатської обласної ради. Водночас, відповідно до</w:t>
      </w:r>
      <w:r w:rsidR="0052039C" w:rsidRPr="0052039C">
        <w:rPr>
          <w:sz w:val="24"/>
          <w:szCs w:val="24"/>
        </w:rPr>
        <w:t xml:space="preserve"> пункту 4.</w:t>
      </w:r>
      <w:r w:rsidR="0052039C">
        <w:rPr>
          <w:sz w:val="24"/>
          <w:szCs w:val="24"/>
        </w:rPr>
        <w:t>4.</w:t>
      </w:r>
      <w:r w:rsidR="0052039C" w:rsidRPr="0052039C">
        <w:rPr>
          <w:sz w:val="24"/>
          <w:szCs w:val="24"/>
        </w:rPr>
        <w:t xml:space="preserve"> Положення про Комунальну установу «Управління спільною власністю територіальних громад» Закарпатської обласної ради, затвердженого рішенням Закарпатської обласної ради від 01.10.2020 №1858, перший заступник та заступник начальника </w:t>
      </w:r>
      <w:r w:rsidR="0052039C" w:rsidRPr="0052039C">
        <w:rPr>
          <w:rStyle w:val="10pt"/>
          <w:rFonts w:eastAsia="Arial Unicode MS"/>
          <w:sz w:val="24"/>
          <w:szCs w:val="24"/>
          <w:bdr w:val="none" w:sz="0" w:space="0" w:color="auto" w:frame="1"/>
        </w:rPr>
        <w:t>призначаються та звільняються з посади за поданням депутатських фракцій обласної ради на підставі рішення обласної ради у встановленому порядку на строк від 1 до 5 років</w:t>
      </w:r>
      <w:r w:rsidR="00B70DE9">
        <w:rPr>
          <w:rStyle w:val="10pt"/>
          <w:rFonts w:eastAsia="Arial Unicode MS"/>
          <w:sz w:val="24"/>
          <w:szCs w:val="24"/>
          <w:bdr w:val="none" w:sz="0" w:space="0" w:color="auto" w:frame="1"/>
        </w:rPr>
        <w:t>, отже питання про скорочення цих керівних посад теж відноситься до повноважень Закарпатської обласної ради</w:t>
      </w:r>
      <w:r w:rsidR="0052039C" w:rsidRPr="0052039C">
        <w:rPr>
          <w:rStyle w:val="10pt"/>
          <w:rFonts w:eastAsia="Arial Unicode MS"/>
          <w:sz w:val="24"/>
          <w:szCs w:val="24"/>
          <w:bdr w:val="none" w:sz="0" w:space="0" w:color="auto" w:frame="1"/>
        </w:rPr>
        <w:t>.</w:t>
      </w:r>
    </w:p>
    <w:p w14:paraId="2E38C0FA" w14:textId="77777777" w:rsidR="008435C7" w:rsidRPr="008160E6" w:rsidRDefault="008435C7" w:rsidP="008435C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</w:p>
    <w:p w14:paraId="524FF635" w14:textId="77777777" w:rsidR="003628AE" w:rsidRPr="008160E6" w:rsidRDefault="003628AE" w:rsidP="008435C7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8160E6">
        <w:rPr>
          <w:rFonts w:ascii="Times New Roman" w:hAnsi="Times New Roman" w:cs="Times New Roman"/>
          <w:b/>
          <w:color w:val="000000"/>
          <w:lang w:val="uk-UA"/>
        </w:rPr>
        <w:t>2. Мета і шляхи її досягнення</w:t>
      </w:r>
    </w:p>
    <w:p w14:paraId="60A542B7" w14:textId="77777777" w:rsidR="008435C7" w:rsidRDefault="00166CBB" w:rsidP="008435C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Метою проє</w:t>
      </w:r>
      <w:r w:rsidR="00E31EEE" w:rsidRPr="008160E6">
        <w:rPr>
          <w:sz w:val="24"/>
          <w:szCs w:val="24"/>
        </w:rPr>
        <w:t xml:space="preserve">кту рішення є </w:t>
      </w:r>
      <w:r w:rsidR="009E680B">
        <w:rPr>
          <w:sz w:val="24"/>
          <w:szCs w:val="24"/>
        </w:rPr>
        <w:t>оптимізація</w:t>
      </w:r>
      <w:r w:rsidR="00DB4118">
        <w:rPr>
          <w:sz w:val="24"/>
          <w:szCs w:val="24"/>
        </w:rPr>
        <w:t xml:space="preserve"> структури та </w:t>
      </w:r>
      <w:r w:rsidR="008160E6">
        <w:rPr>
          <w:sz w:val="24"/>
          <w:szCs w:val="24"/>
        </w:rPr>
        <w:t>штатного розпису</w:t>
      </w:r>
      <w:r w:rsidR="00E31EEE">
        <w:rPr>
          <w:sz w:val="24"/>
          <w:szCs w:val="24"/>
        </w:rPr>
        <w:t xml:space="preserve"> </w:t>
      </w:r>
      <w:r w:rsidR="00E31EEE" w:rsidRPr="00B90524">
        <w:rPr>
          <w:sz w:val="24"/>
          <w:szCs w:val="24"/>
        </w:rPr>
        <w:t>Комунальн</w:t>
      </w:r>
      <w:r w:rsidR="00E31EEE">
        <w:rPr>
          <w:sz w:val="24"/>
          <w:szCs w:val="24"/>
        </w:rPr>
        <w:t>о</w:t>
      </w:r>
      <w:r w:rsidR="008160E6">
        <w:rPr>
          <w:sz w:val="24"/>
          <w:szCs w:val="24"/>
        </w:rPr>
        <w:t>ї</w:t>
      </w:r>
      <w:r w:rsidR="00E31EEE" w:rsidRPr="00B90524">
        <w:rPr>
          <w:sz w:val="24"/>
          <w:szCs w:val="24"/>
        </w:rPr>
        <w:t xml:space="preserve"> установ</w:t>
      </w:r>
      <w:r w:rsidR="008160E6">
        <w:rPr>
          <w:sz w:val="24"/>
          <w:szCs w:val="24"/>
        </w:rPr>
        <w:t>и</w:t>
      </w:r>
      <w:r w:rsidR="00E31EEE" w:rsidRPr="00B90524">
        <w:rPr>
          <w:sz w:val="24"/>
          <w:szCs w:val="24"/>
        </w:rPr>
        <w:t xml:space="preserve"> «Управління спільною власністю </w:t>
      </w:r>
      <w:r w:rsidR="00E31EEE" w:rsidRPr="00E31EEE">
        <w:rPr>
          <w:sz w:val="24"/>
          <w:szCs w:val="24"/>
        </w:rPr>
        <w:t>територіальних громад» Закарпатської обласної ради</w:t>
      </w:r>
      <w:r w:rsidR="00283F96">
        <w:rPr>
          <w:sz w:val="24"/>
          <w:szCs w:val="24"/>
        </w:rPr>
        <w:t xml:space="preserve"> на 2021 рік</w:t>
      </w:r>
      <w:r w:rsidR="0052039C">
        <w:rPr>
          <w:sz w:val="24"/>
          <w:szCs w:val="24"/>
        </w:rPr>
        <w:t xml:space="preserve">, </w:t>
      </w:r>
      <w:r w:rsidR="004850A9">
        <w:rPr>
          <w:sz w:val="24"/>
          <w:szCs w:val="24"/>
        </w:rPr>
        <w:t>у тому числі</w:t>
      </w:r>
      <w:r w:rsidR="0052039C">
        <w:rPr>
          <w:sz w:val="24"/>
          <w:szCs w:val="24"/>
        </w:rPr>
        <w:t xml:space="preserve"> скорочення </w:t>
      </w:r>
      <w:r w:rsidR="004850A9">
        <w:rPr>
          <w:sz w:val="24"/>
          <w:szCs w:val="24"/>
        </w:rPr>
        <w:t>керівного (</w:t>
      </w:r>
      <w:r w:rsidR="0052039C">
        <w:rPr>
          <w:sz w:val="24"/>
          <w:szCs w:val="24"/>
        </w:rPr>
        <w:t>начальницького</w:t>
      </w:r>
      <w:r w:rsidR="004850A9">
        <w:rPr>
          <w:sz w:val="24"/>
          <w:szCs w:val="24"/>
        </w:rPr>
        <w:t>)</w:t>
      </w:r>
      <w:r w:rsidR="0052039C">
        <w:rPr>
          <w:sz w:val="24"/>
          <w:szCs w:val="24"/>
        </w:rPr>
        <w:t xml:space="preserve"> складу.</w:t>
      </w:r>
    </w:p>
    <w:p w14:paraId="3EFD6329" w14:textId="77777777" w:rsidR="008435C7" w:rsidRDefault="008435C7" w:rsidP="008435C7">
      <w:pPr>
        <w:jc w:val="both"/>
        <w:rPr>
          <w:b/>
          <w:color w:val="000000"/>
          <w:sz w:val="24"/>
        </w:rPr>
      </w:pPr>
    </w:p>
    <w:p w14:paraId="19D1FF54" w14:textId="77777777" w:rsidR="003628AE" w:rsidRPr="008435C7" w:rsidRDefault="003628AE" w:rsidP="008435C7">
      <w:pPr>
        <w:jc w:val="center"/>
        <w:rPr>
          <w:sz w:val="32"/>
          <w:szCs w:val="24"/>
        </w:rPr>
      </w:pPr>
      <w:r w:rsidRPr="008435C7">
        <w:rPr>
          <w:b/>
          <w:color w:val="000000"/>
          <w:sz w:val="24"/>
        </w:rPr>
        <w:t>3. Правові аспекти</w:t>
      </w:r>
    </w:p>
    <w:p w14:paraId="283CEE6B" w14:textId="77777777" w:rsidR="00270F1F" w:rsidRPr="004B1569" w:rsidRDefault="00270F1F" w:rsidP="00270F1F">
      <w:pPr>
        <w:tabs>
          <w:tab w:val="left" w:pos="-3"/>
        </w:tabs>
        <w:snapToGrid w:val="0"/>
        <w:ind w:left="-3" w:right="-3" w:firstLine="570"/>
        <w:jc w:val="both"/>
        <w:rPr>
          <w:sz w:val="24"/>
          <w:szCs w:val="24"/>
        </w:rPr>
      </w:pPr>
      <w:r w:rsidRPr="00451F08">
        <w:rPr>
          <w:sz w:val="24"/>
          <w:szCs w:val="24"/>
        </w:rPr>
        <w:t xml:space="preserve">Реалізація </w:t>
      </w:r>
      <w:r w:rsidR="00166CBB">
        <w:rPr>
          <w:sz w:val="24"/>
          <w:szCs w:val="24"/>
        </w:rPr>
        <w:t>проє</w:t>
      </w:r>
      <w:r w:rsidR="004B1569">
        <w:rPr>
          <w:sz w:val="24"/>
          <w:szCs w:val="24"/>
        </w:rPr>
        <w:t>кту рішення здійснюється</w:t>
      </w:r>
      <w:r w:rsidRPr="00451F08">
        <w:rPr>
          <w:sz w:val="24"/>
          <w:szCs w:val="24"/>
        </w:rPr>
        <w:t xml:space="preserve"> у відповідності </w:t>
      </w:r>
      <w:r w:rsidR="00403194">
        <w:rPr>
          <w:sz w:val="24"/>
          <w:szCs w:val="24"/>
        </w:rPr>
        <w:t xml:space="preserve">до </w:t>
      </w:r>
      <w:r w:rsidRPr="004B1569">
        <w:rPr>
          <w:sz w:val="24"/>
          <w:szCs w:val="24"/>
        </w:rPr>
        <w:t xml:space="preserve">статей 43, 60 Закону України </w:t>
      </w:r>
      <w:r w:rsidR="00451F08" w:rsidRPr="004B1569">
        <w:rPr>
          <w:sz w:val="24"/>
          <w:szCs w:val="24"/>
        </w:rPr>
        <w:t>«П</w:t>
      </w:r>
      <w:r w:rsidRPr="004B1569">
        <w:rPr>
          <w:sz w:val="24"/>
          <w:szCs w:val="24"/>
        </w:rPr>
        <w:t>ро місцеве самоврядування в Україні</w:t>
      </w:r>
      <w:r w:rsidR="00451F08" w:rsidRPr="004B1569">
        <w:rPr>
          <w:sz w:val="24"/>
          <w:szCs w:val="24"/>
        </w:rPr>
        <w:t>»</w:t>
      </w:r>
      <w:r w:rsidRPr="004B1569">
        <w:rPr>
          <w:sz w:val="24"/>
          <w:szCs w:val="24"/>
        </w:rPr>
        <w:t xml:space="preserve">, </w:t>
      </w:r>
      <w:r w:rsidR="004B1569" w:rsidRPr="004B1569">
        <w:rPr>
          <w:sz w:val="24"/>
          <w:szCs w:val="24"/>
        </w:rPr>
        <w:t>інших нормативно-правових актів.</w:t>
      </w:r>
    </w:p>
    <w:p w14:paraId="44933B7D" w14:textId="77777777" w:rsidR="008435C7" w:rsidRDefault="008435C7" w:rsidP="008435C7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000000"/>
          <w:lang w:val="uk-UA"/>
        </w:rPr>
      </w:pPr>
    </w:p>
    <w:p w14:paraId="5F5E0239" w14:textId="77777777" w:rsidR="003628AE" w:rsidRPr="004B1569" w:rsidRDefault="003628AE" w:rsidP="008435C7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4B1569">
        <w:rPr>
          <w:rFonts w:ascii="Times New Roman" w:hAnsi="Times New Roman" w:cs="Times New Roman"/>
          <w:b/>
          <w:color w:val="000000"/>
          <w:lang w:val="uk-UA"/>
        </w:rPr>
        <w:t>4. Фінансово-економічне обґрунтування</w:t>
      </w:r>
    </w:p>
    <w:p w14:paraId="3488406A" w14:textId="77777777" w:rsidR="004B1569" w:rsidRPr="004B1569" w:rsidRDefault="004B1569" w:rsidP="004B1569">
      <w:pPr>
        <w:ind w:firstLine="567"/>
        <w:jc w:val="both"/>
        <w:rPr>
          <w:sz w:val="24"/>
          <w:szCs w:val="24"/>
        </w:rPr>
      </w:pPr>
      <w:r w:rsidRPr="004B1569">
        <w:rPr>
          <w:sz w:val="24"/>
          <w:szCs w:val="24"/>
        </w:rPr>
        <w:t>Реалізація зазначеного акту не по</w:t>
      </w:r>
      <w:r w:rsidR="008160E6">
        <w:rPr>
          <w:sz w:val="24"/>
          <w:szCs w:val="24"/>
        </w:rPr>
        <w:t>требує додаткового фінан</w:t>
      </w:r>
      <w:r w:rsidR="008534A0">
        <w:rPr>
          <w:sz w:val="24"/>
          <w:szCs w:val="24"/>
        </w:rPr>
        <w:t>сування</w:t>
      </w:r>
      <w:r w:rsidR="008435C7">
        <w:rPr>
          <w:sz w:val="24"/>
          <w:szCs w:val="24"/>
        </w:rPr>
        <w:t xml:space="preserve"> та буде здійснюватися за рахунок кошторису </w:t>
      </w:r>
      <w:r w:rsidR="008435C7" w:rsidRPr="00B90524">
        <w:rPr>
          <w:sz w:val="24"/>
          <w:szCs w:val="24"/>
        </w:rPr>
        <w:t>Комунальн</w:t>
      </w:r>
      <w:r w:rsidR="008435C7">
        <w:rPr>
          <w:sz w:val="24"/>
          <w:szCs w:val="24"/>
        </w:rPr>
        <w:t>ої</w:t>
      </w:r>
      <w:r w:rsidR="008435C7" w:rsidRPr="00B90524">
        <w:rPr>
          <w:sz w:val="24"/>
          <w:szCs w:val="24"/>
        </w:rPr>
        <w:t xml:space="preserve"> установ</w:t>
      </w:r>
      <w:r w:rsidR="008435C7">
        <w:rPr>
          <w:sz w:val="24"/>
          <w:szCs w:val="24"/>
        </w:rPr>
        <w:t>и</w:t>
      </w:r>
      <w:r w:rsidR="008435C7" w:rsidRPr="00B90524">
        <w:rPr>
          <w:sz w:val="24"/>
          <w:szCs w:val="24"/>
        </w:rPr>
        <w:t xml:space="preserve"> «Управління спільною власністю </w:t>
      </w:r>
      <w:r w:rsidR="008435C7" w:rsidRPr="00E31EEE">
        <w:rPr>
          <w:sz w:val="24"/>
          <w:szCs w:val="24"/>
        </w:rPr>
        <w:t>територіальних громад» Закарпатської обласної ради</w:t>
      </w:r>
      <w:r w:rsidR="008435C7">
        <w:rPr>
          <w:sz w:val="24"/>
          <w:szCs w:val="24"/>
        </w:rPr>
        <w:t>.</w:t>
      </w:r>
      <w:r w:rsidR="008534A0">
        <w:rPr>
          <w:sz w:val="24"/>
          <w:szCs w:val="24"/>
        </w:rPr>
        <w:t xml:space="preserve"> </w:t>
      </w:r>
    </w:p>
    <w:p w14:paraId="6A1BF813" w14:textId="77777777" w:rsidR="003628AE" w:rsidRPr="004B1569" w:rsidRDefault="003628AE" w:rsidP="003628AE">
      <w:pPr>
        <w:pStyle w:val="a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4E08DB60" w14:textId="77777777" w:rsidR="003628AE" w:rsidRPr="00451F08" w:rsidRDefault="003628AE" w:rsidP="008435C7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4B1569">
        <w:rPr>
          <w:rFonts w:ascii="Times New Roman" w:hAnsi="Times New Roman" w:cs="Times New Roman"/>
          <w:b/>
          <w:color w:val="000000"/>
          <w:lang w:val="uk-UA"/>
        </w:rPr>
        <w:t xml:space="preserve">5. </w:t>
      </w:r>
      <w:r w:rsidRPr="00451F08">
        <w:rPr>
          <w:rFonts w:ascii="Times New Roman" w:hAnsi="Times New Roman" w:cs="Times New Roman"/>
          <w:b/>
          <w:color w:val="000000"/>
          <w:lang w:val="uk-UA"/>
        </w:rPr>
        <w:t>Регіональний аспект</w:t>
      </w:r>
    </w:p>
    <w:p w14:paraId="44D4CFFC" w14:textId="77777777" w:rsidR="003628AE" w:rsidRPr="00451F08" w:rsidRDefault="00823DB9" w:rsidP="00BE3EC2">
      <w:pPr>
        <w:pStyle w:val="a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  <w:r w:rsidRPr="00451F08">
        <w:rPr>
          <w:rFonts w:ascii="Times New Roman" w:hAnsi="Times New Roman" w:cs="Times New Roman"/>
          <w:color w:val="000000"/>
          <w:lang w:val="uk-UA"/>
        </w:rPr>
        <w:t>П</w:t>
      </w:r>
      <w:r w:rsidR="00166CBB">
        <w:rPr>
          <w:rFonts w:ascii="Times New Roman" w:hAnsi="Times New Roman" w:cs="Times New Roman"/>
          <w:color w:val="000000"/>
          <w:lang w:val="uk-UA"/>
        </w:rPr>
        <w:t>роє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>кт</w:t>
      </w:r>
      <w:r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D6E08" w:rsidRPr="00451F08">
        <w:rPr>
          <w:rFonts w:ascii="Times New Roman" w:hAnsi="Times New Roman" w:cs="Times New Roman"/>
          <w:color w:val="000000"/>
          <w:lang w:val="uk-UA"/>
        </w:rPr>
        <w:t>рішення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451F08">
        <w:rPr>
          <w:rFonts w:ascii="Times New Roman" w:hAnsi="Times New Roman" w:cs="Times New Roman"/>
          <w:color w:val="000000"/>
          <w:lang w:val="uk-UA"/>
        </w:rPr>
        <w:t xml:space="preserve">не 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>стосується питання розвитку адмініст</w:t>
      </w:r>
      <w:r w:rsidRPr="00451F08">
        <w:rPr>
          <w:rFonts w:ascii="Times New Roman" w:hAnsi="Times New Roman" w:cs="Times New Roman"/>
          <w:color w:val="000000"/>
          <w:lang w:val="uk-UA"/>
        </w:rPr>
        <w:t>ративно-територіальної одиниці.</w:t>
      </w:r>
    </w:p>
    <w:p w14:paraId="333BD5C8" w14:textId="77777777" w:rsidR="003628AE" w:rsidRPr="00451F08" w:rsidRDefault="008435C7" w:rsidP="003628AE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6</w:t>
      </w:r>
      <w:r w:rsidR="003628AE" w:rsidRPr="00451F08">
        <w:rPr>
          <w:rFonts w:ascii="Times New Roman" w:hAnsi="Times New Roman" w:cs="Times New Roman"/>
          <w:b/>
          <w:color w:val="000000"/>
          <w:lang w:val="uk-UA"/>
        </w:rPr>
        <w:t>. Громадське обговорення</w:t>
      </w:r>
    </w:p>
    <w:p w14:paraId="19852E54" w14:textId="77777777" w:rsidR="003628AE" w:rsidRPr="00451F08" w:rsidRDefault="00824B14" w:rsidP="003628AE">
      <w:pPr>
        <w:pStyle w:val="a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  <w:r w:rsidRPr="00451F08">
        <w:rPr>
          <w:rFonts w:ascii="Times New Roman" w:hAnsi="Times New Roman" w:cs="Times New Roman"/>
          <w:color w:val="000000"/>
          <w:lang w:val="uk-UA"/>
        </w:rPr>
        <w:t>П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>ро</w:t>
      </w:r>
      <w:r w:rsidR="00166CBB">
        <w:rPr>
          <w:rFonts w:ascii="Times New Roman" w:hAnsi="Times New Roman" w:cs="Times New Roman"/>
          <w:color w:val="000000"/>
          <w:lang w:val="uk-UA"/>
        </w:rPr>
        <w:t>є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>кт</w:t>
      </w:r>
      <w:r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D6E08" w:rsidRPr="00451F08">
        <w:rPr>
          <w:rFonts w:ascii="Times New Roman" w:hAnsi="Times New Roman" w:cs="Times New Roman"/>
          <w:color w:val="000000"/>
          <w:lang w:val="uk-UA"/>
        </w:rPr>
        <w:t>рішення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 не потребує проведення громадського обговорення</w:t>
      </w:r>
      <w:r w:rsidR="008435C7">
        <w:rPr>
          <w:rFonts w:ascii="Times New Roman" w:hAnsi="Times New Roman" w:cs="Times New Roman"/>
          <w:color w:val="000000"/>
          <w:lang w:val="uk-UA"/>
        </w:rPr>
        <w:t xml:space="preserve"> та стосується організаційно-розпорядчих повноважень Закарпатської обласної ради, як власника комунальної  установи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. </w:t>
      </w:r>
    </w:p>
    <w:p w14:paraId="254F09BC" w14:textId="77777777" w:rsidR="0052039C" w:rsidRDefault="0052039C" w:rsidP="003628AE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</w:p>
    <w:p w14:paraId="64353422" w14:textId="77777777" w:rsidR="003628AE" w:rsidRPr="00451F08" w:rsidRDefault="0052039C" w:rsidP="003628AE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7</w:t>
      </w:r>
      <w:r w:rsidR="003628AE" w:rsidRPr="00451F08">
        <w:rPr>
          <w:rFonts w:ascii="Times New Roman" w:hAnsi="Times New Roman" w:cs="Times New Roman"/>
          <w:b/>
          <w:color w:val="000000"/>
          <w:lang w:val="uk-UA"/>
        </w:rPr>
        <w:t>. Прогноз результатів</w:t>
      </w:r>
    </w:p>
    <w:p w14:paraId="681DD716" w14:textId="77777777" w:rsidR="00812EF5" w:rsidRPr="00812EF5" w:rsidRDefault="00166CBB" w:rsidP="00812EF5">
      <w:pPr>
        <w:widowControl w:val="0"/>
        <w:ind w:firstLine="709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Прийняття цього проє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кту рішення дозволить</w:t>
      </w:r>
      <w:r w:rsidR="009E680B" w:rsidRPr="009E680B">
        <w:rPr>
          <w:sz w:val="24"/>
          <w:szCs w:val="24"/>
        </w:rPr>
        <w:t xml:space="preserve"> </w:t>
      </w:r>
      <w:r w:rsidR="009E680B">
        <w:rPr>
          <w:sz w:val="24"/>
          <w:szCs w:val="24"/>
        </w:rPr>
        <w:t>оптимізувати структуру,</w:t>
      </w:r>
      <w:r w:rsidR="009E680B" w:rsidRPr="009E680B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9E680B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впорядкувати діяльність</w:t>
      </w:r>
      <w:r w:rsidR="009E680B">
        <w:rPr>
          <w:sz w:val="24"/>
          <w:szCs w:val="24"/>
        </w:rPr>
        <w:t xml:space="preserve"> та скоротити видатки  на утримання </w:t>
      </w:r>
      <w:r w:rsidR="00812EF5" w:rsidRPr="00812EF5">
        <w:rPr>
          <w:rFonts w:eastAsia="Calibri"/>
          <w:sz w:val="24"/>
          <w:szCs w:val="24"/>
          <w:lang w:eastAsia="en-US"/>
        </w:rPr>
        <w:t>Комунальної установи «Управління спільною власністю територіальних громад» Закарпатської обласної ради</w:t>
      </w:r>
      <w:r w:rsidR="008435C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r w:rsidR="00403194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зокрема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в частині </w:t>
      </w:r>
      <w:r w:rsidR="009E680B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оплати праці 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працівників.</w:t>
      </w:r>
    </w:p>
    <w:p w14:paraId="5BD165EB" w14:textId="77777777" w:rsidR="008160E6" w:rsidRDefault="008160E6" w:rsidP="008160E6">
      <w:pPr>
        <w:ind w:firstLine="567"/>
        <w:jc w:val="both"/>
        <w:rPr>
          <w:color w:val="000000"/>
        </w:rPr>
      </w:pPr>
    </w:p>
    <w:p w14:paraId="0B3FDD0A" w14:textId="77777777" w:rsidR="00E25BA7" w:rsidRPr="00F257AC" w:rsidRDefault="00E25BA7" w:rsidP="00E25BA7">
      <w:pPr>
        <w:widowContro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Начальник</w:t>
      </w:r>
      <w:r w:rsidRPr="00F257AC">
        <w:rPr>
          <w:b/>
          <w:bCs/>
          <w:sz w:val="24"/>
          <w:szCs w:val="24"/>
        </w:rPr>
        <w:t xml:space="preserve"> </w:t>
      </w:r>
      <w:r w:rsidRPr="00F257AC">
        <w:rPr>
          <w:b/>
          <w:sz w:val="24"/>
          <w:szCs w:val="24"/>
        </w:rPr>
        <w:t xml:space="preserve">Комунальної </w:t>
      </w:r>
    </w:p>
    <w:p w14:paraId="2C0F74FE" w14:textId="77777777" w:rsidR="00E25BA7" w:rsidRPr="00F257AC" w:rsidRDefault="00E25BA7" w:rsidP="00E25BA7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>установи «Управління спільною</w:t>
      </w:r>
    </w:p>
    <w:p w14:paraId="6807FC21" w14:textId="77777777" w:rsidR="00E25BA7" w:rsidRPr="00F257AC" w:rsidRDefault="00E25BA7" w:rsidP="00E25BA7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 xml:space="preserve">власністю територіальних громад» </w:t>
      </w:r>
    </w:p>
    <w:p w14:paraId="15605F40" w14:textId="77777777" w:rsidR="00451F08" w:rsidRPr="00451F08" w:rsidRDefault="00E25BA7" w:rsidP="00E25BA7">
      <w:pPr>
        <w:widowControl w:val="0"/>
        <w:rPr>
          <w:b/>
          <w:color w:val="000000"/>
        </w:rPr>
      </w:pPr>
      <w:r w:rsidRPr="00F257AC">
        <w:rPr>
          <w:b/>
          <w:sz w:val="24"/>
          <w:szCs w:val="24"/>
        </w:rPr>
        <w:t xml:space="preserve">Закарпатської обласної ради                  </w:t>
      </w:r>
      <w:r w:rsidRPr="00F257AC">
        <w:rPr>
          <w:b/>
          <w:bCs/>
          <w:sz w:val="24"/>
          <w:szCs w:val="24"/>
        </w:rPr>
        <w:tab/>
      </w:r>
      <w:r w:rsidRPr="00F257AC">
        <w:rPr>
          <w:b/>
          <w:bCs/>
          <w:sz w:val="24"/>
          <w:szCs w:val="24"/>
        </w:rPr>
        <w:tab/>
        <w:t xml:space="preserve"> </w:t>
      </w:r>
      <w:r>
        <w:rPr>
          <w:b/>
          <w:bCs/>
          <w:sz w:val="24"/>
          <w:szCs w:val="24"/>
        </w:rPr>
        <w:t xml:space="preserve">           </w:t>
      </w:r>
      <w:r>
        <w:rPr>
          <w:b/>
          <w:bCs/>
          <w:sz w:val="24"/>
          <w:szCs w:val="24"/>
        </w:rPr>
        <w:tab/>
        <w:t xml:space="preserve">                 </w:t>
      </w:r>
      <w:r w:rsidRPr="00F257AC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>Юлія МАЛИК</w:t>
      </w:r>
    </w:p>
    <w:sectPr w:rsidR="00451F08" w:rsidRPr="00451F08" w:rsidSect="00E25BA7">
      <w:pgSz w:w="11906" w:h="16838" w:code="9"/>
      <w:pgMar w:top="426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C5100"/>
    <w:multiLevelType w:val="multilevel"/>
    <w:tmpl w:val="4BC0913C"/>
    <w:lvl w:ilvl="0">
      <w:start w:val="4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8AE"/>
    <w:rsid w:val="000A76C2"/>
    <w:rsid w:val="0010185D"/>
    <w:rsid w:val="001259EB"/>
    <w:rsid w:val="00144A9A"/>
    <w:rsid w:val="00166CBB"/>
    <w:rsid w:val="001B64C4"/>
    <w:rsid w:val="001F3364"/>
    <w:rsid w:val="0022257E"/>
    <w:rsid w:val="00270F1F"/>
    <w:rsid w:val="00283F96"/>
    <w:rsid w:val="003447B3"/>
    <w:rsid w:val="00355FA5"/>
    <w:rsid w:val="003628AE"/>
    <w:rsid w:val="00393BE0"/>
    <w:rsid w:val="003D6E08"/>
    <w:rsid w:val="003E24C6"/>
    <w:rsid w:val="00403194"/>
    <w:rsid w:val="00451F08"/>
    <w:rsid w:val="004850A9"/>
    <w:rsid w:val="00486751"/>
    <w:rsid w:val="004B1569"/>
    <w:rsid w:val="004E41D0"/>
    <w:rsid w:val="0052039C"/>
    <w:rsid w:val="00537905"/>
    <w:rsid w:val="00550520"/>
    <w:rsid w:val="00622E8B"/>
    <w:rsid w:val="006731D8"/>
    <w:rsid w:val="00674AB8"/>
    <w:rsid w:val="006F6606"/>
    <w:rsid w:val="00707A3A"/>
    <w:rsid w:val="007675BB"/>
    <w:rsid w:val="007C66E0"/>
    <w:rsid w:val="00812EF5"/>
    <w:rsid w:val="00813222"/>
    <w:rsid w:val="008160E6"/>
    <w:rsid w:val="00823DB9"/>
    <w:rsid w:val="00824B14"/>
    <w:rsid w:val="008435C7"/>
    <w:rsid w:val="008534A0"/>
    <w:rsid w:val="008D7765"/>
    <w:rsid w:val="00943966"/>
    <w:rsid w:val="009E3E48"/>
    <w:rsid w:val="009E680B"/>
    <w:rsid w:val="00A55062"/>
    <w:rsid w:val="00A65CC2"/>
    <w:rsid w:val="00AA7D18"/>
    <w:rsid w:val="00B10C91"/>
    <w:rsid w:val="00B35FA7"/>
    <w:rsid w:val="00B53321"/>
    <w:rsid w:val="00B70DE9"/>
    <w:rsid w:val="00B94F6E"/>
    <w:rsid w:val="00BA4E42"/>
    <w:rsid w:val="00BD3080"/>
    <w:rsid w:val="00BE2C3D"/>
    <w:rsid w:val="00BE3EC2"/>
    <w:rsid w:val="00C258E7"/>
    <w:rsid w:val="00CB1D78"/>
    <w:rsid w:val="00CC1A95"/>
    <w:rsid w:val="00CD183F"/>
    <w:rsid w:val="00CF434B"/>
    <w:rsid w:val="00D02B56"/>
    <w:rsid w:val="00D26354"/>
    <w:rsid w:val="00D37BE7"/>
    <w:rsid w:val="00DB4118"/>
    <w:rsid w:val="00DE7B1C"/>
    <w:rsid w:val="00E25BA7"/>
    <w:rsid w:val="00E31EEE"/>
    <w:rsid w:val="00E8135B"/>
    <w:rsid w:val="00E83A33"/>
    <w:rsid w:val="00E8563F"/>
    <w:rsid w:val="00EE3FAC"/>
    <w:rsid w:val="00F3622C"/>
    <w:rsid w:val="00F92EC9"/>
    <w:rsid w:val="00FF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B7F982"/>
  <w15:docId w15:val="{8236092B-433D-4CFE-95C9-A7A9165F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28AE"/>
    <w:rPr>
      <w:lang w:eastAsia="ru-RU"/>
    </w:rPr>
  </w:style>
  <w:style w:type="paragraph" w:styleId="3">
    <w:name w:val="heading 3"/>
    <w:basedOn w:val="a"/>
    <w:next w:val="a"/>
    <w:qFormat/>
    <w:rsid w:val="003628AE"/>
    <w:pPr>
      <w:keepNext/>
      <w:jc w:val="center"/>
      <w:outlineLvl w:val="2"/>
    </w:pPr>
    <w:rPr>
      <w:rFonts w:ascii="Arial" w:hAnsi="Arial"/>
      <w:caps/>
      <w:spacing w:val="2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28A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a4">
    <w:name w:val="Body Text Indent"/>
    <w:basedOn w:val="a"/>
    <w:rsid w:val="00824B14"/>
    <w:pPr>
      <w:ind w:firstLine="851"/>
      <w:jc w:val="both"/>
    </w:pPr>
    <w:rPr>
      <w:b/>
      <w:sz w:val="28"/>
    </w:rPr>
  </w:style>
  <w:style w:type="character" w:customStyle="1" w:styleId="1">
    <w:name w:val="Основний текст Знак1"/>
    <w:uiPriority w:val="99"/>
    <w:locked/>
    <w:rsid w:val="00E31EEE"/>
    <w:rPr>
      <w:rFonts w:ascii="Times New Roman" w:hAnsi="Times New Roman" w:cs="Times New Roman" w:hint="default"/>
      <w:sz w:val="22"/>
      <w:szCs w:val="22"/>
    </w:rPr>
  </w:style>
  <w:style w:type="character" w:customStyle="1" w:styleId="rvts0">
    <w:name w:val="rvts0"/>
    <w:basedOn w:val="a0"/>
    <w:rsid w:val="008160E6"/>
  </w:style>
  <w:style w:type="paragraph" w:customStyle="1" w:styleId="cef1edeee2ede8e9f2e5eaf1f2">
    <w:name w:val="Оceсf1нedоeeвe2нedиe8йe9 тf2еe5кeaсf1тf2"/>
    <w:basedOn w:val="a"/>
    <w:uiPriority w:val="99"/>
    <w:rsid w:val="0052039C"/>
    <w:pPr>
      <w:widowControl w:val="0"/>
      <w:suppressAutoHyphens/>
      <w:autoSpaceDE w:val="0"/>
      <w:autoSpaceDN w:val="0"/>
      <w:adjustRightInd w:val="0"/>
      <w:ind w:left="101"/>
    </w:pPr>
    <w:rPr>
      <w:rFonts w:hAnsi="Liberation Serif"/>
      <w:color w:val="000000"/>
      <w:kern w:val="1"/>
      <w:sz w:val="28"/>
      <w:szCs w:val="28"/>
      <w:lang w:val="ru-RU"/>
    </w:rPr>
  </w:style>
  <w:style w:type="character" w:customStyle="1" w:styleId="10pt">
    <w:name w:val="10pt"/>
    <w:basedOn w:val="a0"/>
    <w:rsid w:val="0052039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D3EFE-C92E-4BB5-85F9-D6F6459CC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2143</Words>
  <Characters>1223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</vt:lpstr>
      <vt:lpstr>ПОЯСНЮВАЛЬНА ЗАПИСКА</vt:lpstr>
    </vt:vector>
  </TitlesOfParts>
  <Company>ODA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Natalia.Stepanivna</dc:creator>
  <cp:lastModifiedBy>User</cp:lastModifiedBy>
  <cp:revision>3</cp:revision>
  <cp:lastPrinted>2021-02-10T15:01:00Z</cp:lastPrinted>
  <dcterms:created xsi:type="dcterms:W3CDTF">2021-10-12T13:33:00Z</dcterms:created>
  <dcterms:modified xsi:type="dcterms:W3CDTF">2021-10-12T13:38:00Z</dcterms:modified>
</cp:coreProperties>
</file>